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A59" w:rsidRPr="0065011F" w:rsidRDefault="00322A59">
      <w:pPr>
        <w:rPr>
          <w:sz w:val="28"/>
          <w:szCs w:val="28"/>
        </w:rPr>
      </w:pPr>
      <w:r w:rsidRPr="0065011F">
        <w:rPr>
          <w:sz w:val="28"/>
          <w:szCs w:val="28"/>
        </w:rPr>
        <w:t>Познавательное развитие, старший дошкольный возраст</w:t>
      </w:r>
    </w:p>
    <w:p w:rsidR="00E8001D" w:rsidRPr="0065011F" w:rsidRDefault="00322A59">
      <w:pPr>
        <w:rPr>
          <w:sz w:val="28"/>
          <w:szCs w:val="28"/>
        </w:rPr>
      </w:pPr>
      <w:r w:rsidRPr="0065011F">
        <w:rPr>
          <w:b/>
          <w:sz w:val="28"/>
          <w:szCs w:val="28"/>
        </w:rPr>
        <w:t>Взрослая цель:</w:t>
      </w:r>
      <w:r w:rsidRPr="0065011F">
        <w:rPr>
          <w:sz w:val="28"/>
          <w:szCs w:val="28"/>
        </w:rPr>
        <w:t xml:space="preserve">  формирование представления о</w:t>
      </w:r>
      <w:r w:rsidR="00AE37F6" w:rsidRPr="0065011F">
        <w:rPr>
          <w:sz w:val="28"/>
          <w:szCs w:val="28"/>
        </w:rPr>
        <w:t>б особен</w:t>
      </w:r>
      <w:r w:rsidR="005A6F73" w:rsidRPr="0065011F">
        <w:rPr>
          <w:sz w:val="28"/>
          <w:szCs w:val="28"/>
        </w:rPr>
        <w:t>н</w:t>
      </w:r>
      <w:r w:rsidR="00AE37F6" w:rsidRPr="0065011F">
        <w:rPr>
          <w:sz w:val="28"/>
          <w:szCs w:val="28"/>
        </w:rPr>
        <w:t>остях</w:t>
      </w:r>
      <w:r w:rsidR="005A6F73" w:rsidRPr="0065011F">
        <w:rPr>
          <w:sz w:val="28"/>
          <w:szCs w:val="28"/>
        </w:rPr>
        <w:t xml:space="preserve"> </w:t>
      </w:r>
      <w:r w:rsidR="00AE37F6" w:rsidRPr="0065011F">
        <w:rPr>
          <w:sz w:val="28"/>
          <w:szCs w:val="28"/>
        </w:rPr>
        <w:t xml:space="preserve"> жизнедеятельности пингвинов</w:t>
      </w:r>
      <w:r w:rsidRPr="0065011F">
        <w:rPr>
          <w:sz w:val="28"/>
          <w:szCs w:val="28"/>
        </w:rPr>
        <w:t xml:space="preserve"> </w:t>
      </w:r>
    </w:p>
    <w:p w:rsidR="00322A59" w:rsidRPr="0065011F" w:rsidRDefault="00322A59" w:rsidP="00322A59">
      <w:pPr>
        <w:ind w:left="27"/>
        <w:rPr>
          <w:sz w:val="28"/>
          <w:szCs w:val="28"/>
        </w:rPr>
      </w:pPr>
      <w:r w:rsidRPr="0065011F">
        <w:rPr>
          <w:bCs/>
          <w:sz w:val="28"/>
          <w:szCs w:val="28"/>
        </w:rPr>
        <w:t>Составить 3 и 4 этапы сценария образовательной ситуации ОНЗ с побуждающим диалогом   (этап «Затруднение» и «Открытие нового знания»)</w:t>
      </w:r>
    </w:p>
    <w:p w:rsidR="00322A59" w:rsidRPr="0065011F" w:rsidRDefault="00322A59">
      <w:pPr>
        <w:rPr>
          <w:sz w:val="28"/>
          <w:szCs w:val="28"/>
        </w:rPr>
      </w:pPr>
      <w:bookmarkStart w:id="0" w:name="_GoBack"/>
      <w:bookmarkEnd w:id="0"/>
    </w:p>
    <w:sectPr w:rsidR="00322A59" w:rsidRPr="00650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2CB"/>
    <w:rsid w:val="000722CB"/>
    <w:rsid w:val="00322A59"/>
    <w:rsid w:val="005A6F73"/>
    <w:rsid w:val="0065011F"/>
    <w:rsid w:val="00AE37F6"/>
    <w:rsid w:val="00E8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2020-02-19T06:13:00Z</dcterms:created>
  <dcterms:modified xsi:type="dcterms:W3CDTF">2020-02-19T07:24:00Z</dcterms:modified>
</cp:coreProperties>
</file>